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21E" w:rsidRPr="00C9521E" w:rsidRDefault="00F502A9" w:rsidP="00C9521E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940425" cy="8468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D11" w:rsidRPr="00FD7D11" w:rsidRDefault="00DF6EB4" w:rsidP="00DF6E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2FD0">
        <w:rPr>
          <w:rFonts w:ascii="Times New Roman" w:hAnsi="Times New Roman" w:cs="Times New Roman"/>
          <w:sz w:val="24"/>
          <w:szCs w:val="24"/>
        </w:rPr>
        <w:t>2.1.5. Защита работника от преследования в связи с сообщением о конфликте</w:t>
      </w:r>
      <w:r w:rsidR="009006A0" w:rsidRPr="009006A0">
        <w:rPr>
          <w:rFonts w:ascii="Times New Roman" w:hAnsi="Times New Roman" w:cs="Times New Roman"/>
          <w:sz w:val="24"/>
          <w:szCs w:val="24"/>
        </w:rPr>
        <w:t xml:space="preserve"> </w:t>
      </w:r>
      <w:r w:rsidR="00FD7D11" w:rsidRPr="00FD7D11">
        <w:rPr>
          <w:rFonts w:ascii="Times New Roman" w:hAnsi="Times New Roman" w:cs="Times New Roman"/>
          <w:sz w:val="24"/>
          <w:szCs w:val="24"/>
        </w:rPr>
        <w:t>процесса его урегулирования.</w:t>
      </w:r>
    </w:p>
    <w:p w:rsidR="00FD7D11" w:rsidRPr="00FD7D11" w:rsidRDefault="00FD7D11" w:rsidP="00FD7D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D11">
        <w:rPr>
          <w:rFonts w:ascii="Times New Roman" w:hAnsi="Times New Roman" w:cs="Times New Roman"/>
          <w:sz w:val="24"/>
          <w:szCs w:val="24"/>
        </w:rPr>
        <w:t>2.1.4. Соблюдение баланса интересов Организации и работника при урегулировании конфликта интересов.</w:t>
      </w:r>
      <w:bookmarkStart w:id="0" w:name="_GoBack"/>
      <w:bookmarkEnd w:id="0"/>
    </w:p>
    <w:p w:rsidR="00FD7D11" w:rsidRPr="00FD7D11" w:rsidRDefault="00FD7D11" w:rsidP="00FD7D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D11">
        <w:rPr>
          <w:rFonts w:ascii="Times New Roman" w:hAnsi="Times New Roman" w:cs="Times New Roman"/>
          <w:sz w:val="24"/>
          <w:szCs w:val="24"/>
        </w:rPr>
        <w:lastRenderedPageBreak/>
        <w:t>2.1.5.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FD7D11" w:rsidRPr="00FD7D11" w:rsidRDefault="00FD7D11" w:rsidP="00FD7D1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D7D11">
        <w:rPr>
          <w:rFonts w:ascii="Times New Roman" w:hAnsi="Times New Roman" w:cs="Times New Roman"/>
          <w:b/>
          <w:sz w:val="24"/>
          <w:szCs w:val="24"/>
        </w:rPr>
        <w:t>3. Обязанности работников в связи с раскрытием</w:t>
      </w:r>
    </w:p>
    <w:p w:rsidR="00FD7D11" w:rsidRPr="00FD7D11" w:rsidRDefault="00FD7D11" w:rsidP="00FD7D1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D11">
        <w:rPr>
          <w:rFonts w:ascii="Times New Roman" w:hAnsi="Times New Roman" w:cs="Times New Roman"/>
          <w:b/>
          <w:sz w:val="24"/>
          <w:szCs w:val="24"/>
        </w:rPr>
        <w:t>и урегулированием конфликта интересов</w:t>
      </w:r>
    </w:p>
    <w:p w:rsidR="00FD7D11" w:rsidRPr="00FD7D11" w:rsidRDefault="00FD7D11" w:rsidP="00FD7D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7D11" w:rsidRPr="00FD7D11" w:rsidRDefault="00FD7D11" w:rsidP="00FD7D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D11">
        <w:rPr>
          <w:rFonts w:ascii="Times New Roman" w:hAnsi="Times New Roman" w:cs="Times New Roman"/>
          <w:sz w:val="24"/>
          <w:szCs w:val="24"/>
        </w:rPr>
        <w:t>3.1. В настоящем Положении закреплены следующие обязанности работников в связи с раскрытием и урегулированием конфликта интересов:</w:t>
      </w:r>
    </w:p>
    <w:p w:rsidR="00FD7D11" w:rsidRPr="00FD7D11" w:rsidRDefault="00FD7D11" w:rsidP="00FD7D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D11">
        <w:rPr>
          <w:rFonts w:ascii="Times New Roman" w:hAnsi="Times New Roman" w:cs="Times New Roman"/>
          <w:sz w:val="24"/>
          <w:szCs w:val="24"/>
        </w:rPr>
        <w:t>3.1.1. При принятии решений по деловым вопросам и выполнении своих трудовых обязанностей руководствоваться интересами Организации без учета своих личных интересов, интересов своих родственников и друзей.</w:t>
      </w:r>
    </w:p>
    <w:p w:rsidR="00FD7D11" w:rsidRPr="00FD7D11" w:rsidRDefault="00FD7D11" w:rsidP="00FD7D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D11">
        <w:rPr>
          <w:rFonts w:ascii="Times New Roman" w:hAnsi="Times New Roman" w:cs="Times New Roman"/>
          <w:sz w:val="24"/>
          <w:szCs w:val="24"/>
        </w:rPr>
        <w:t>3.1.2. Избегать (по возможности) ситуаций и обстоятельств, которые могут привести к конфликту интересов.</w:t>
      </w:r>
    </w:p>
    <w:p w:rsidR="00FD7D11" w:rsidRPr="00FD7D11" w:rsidRDefault="00FD7D11" w:rsidP="00FD7D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D11">
        <w:rPr>
          <w:rFonts w:ascii="Times New Roman" w:hAnsi="Times New Roman" w:cs="Times New Roman"/>
          <w:sz w:val="24"/>
          <w:szCs w:val="24"/>
        </w:rPr>
        <w:t>3.1.3. Раскрывать возникший (реальный) или потенциальный конфликт интересов.</w:t>
      </w:r>
    </w:p>
    <w:p w:rsidR="00FD7D11" w:rsidRPr="00FD7D11" w:rsidRDefault="00FD7D11" w:rsidP="00FD7D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D11">
        <w:rPr>
          <w:rFonts w:ascii="Times New Roman" w:hAnsi="Times New Roman" w:cs="Times New Roman"/>
          <w:sz w:val="24"/>
          <w:szCs w:val="24"/>
        </w:rPr>
        <w:t>3.1.4. Содействовать урегулированию возникшего конфликта интересов.</w:t>
      </w:r>
    </w:p>
    <w:p w:rsidR="00FD7D11" w:rsidRPr="00FD7D11" w:rsidRDefault="00FD7D11" w:rsidP="00FD7D1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FD7D11" w:rsidRPr="00FD7D11" w:rsidRDefault="00FD7D11" w:rsidP="00FD7D1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FD7D11">
        <w:rPr>
          <w:rFonts w:ascii="Times New Roman" w:hAnsi="Times New Roman" w:cs="Times New Roman"/>
          <w:b/>
          <w:bCs/>
          <w:color w:val="000000"/>
        </w:rPr>
        <w:t xml:space="preserve">4.Условия, при которых возникает </w:t>
      </w:r>
    </w:p>
    <w:p w:rsidR="00FD7D11" w:rsidRPr="00FD7D11" w:rsidRDefault="00FD7D11" w:rsidP="00FD7D1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FD7D11">
        <w:rPr>
          <w:rFonts w:ascii="Times New Roman" w:hAnsi="Times New Roman" w:cs="Times New Roman"/>
          <w:b/>
          <w:bCs/>
          <w:color w:val="000000"/>
        </w:rPr>
        <w:t>или может возникнуть конфликт интересов работника</w:t>
      </w:r>
    </w:p>
    <w:p w:rsidR="00FD7D11" w:rsidRPr="00FD7D11" w:rsidRDefault="00FD7D11" w:rsidP="00FD7D11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4.1. В Организации выделяют:</w:t>
      </w:r>
    </w:p>
    <w:p w:rsidR="00FD7D11" w:rsidRPr="00FD7D11" w:rsidRDefault="00FD7D11" w:rsidP="00FD7D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- условия (ситуации), при которых всегда возникает конфликт интересов работника;</w:t>
      </w:r>
    </w:p>
    <w:p w:rsidR="00FD7D11" w:rsidRPr="00FD7D11" w:rsidRDefault="00FD7D11" w:rsidP="00FD7D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-  условия (ситуации), при которых может возникнуть конфликт интересов работника.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4.2. К условиям (ситуациям), при которых всегда возникает конфликт интересов работника, относятся следующие:</w:t>
      </w:r>
    </w:p>
    <w:p w:rsidR="00FD7D11" w:rsidRPr="00FD7D11" w:rsidRDefault="00FD7D11" w:rsidP="00FD7D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- работник является членом жюри конкурсных мероприятий с участием своих воспитанников;</w:t>
      </w:r>
    </w:p>
    <w:p w:rsidR="00FD7D11" w:rsidRPr="00FD7D11" w:rsidRDefault="00FD7D11" w:rsidP="00FD7D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- использование с личной заинтересованностью возможностей родителей (законных представителей) воспитанников и иных участников воспитательных отношений;</w:t>
      </w:r>
    </w:p>
    <w:p w:rsidR="00FD7D11" w:rsidRPr="00FD7D11" w:rsidRDefault="00FD7D11" w:rsidP="00FD7D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- нарушение иных установленных запретов и ограничений для работников Организация.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4.3. К условиям (ситуациям), при которых может возникнуть конфликт интересов работника, относятся следующие:</w:t>
      </w:r>
    </w:p>
    <w:p w:rsidR="00FD7D11" w:rsidRPr="00FD7D11" w:rsidRDefault="00FD7D11" w:rsidP="00FD7D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- участие работника в наборе (приёме) воспитанников;</w:t>
      </w:r>
    </w:p>
    <w:p w:rsidR="00FD7D11" w:rsidRPr="00FD7D11" w:rsidRDefault="00FD7D11" w:rsidP="00FD7D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- сбор финансовых средств на нужды объединения, в том числе для участия в мероприятиях, на поездки;</w:t>
      </w:r>
    </w:p>
    <w:p w:rsidR="00FD7D11" w:rsidRPr="00FD7D11" w:rsidRDefault="00FD7D11" w:rsidP="00FD7D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- участие работника в установлении, определении форм и способов поощрений для своих воспитанников;</w:t>
      </w:r>
    </w:p>
    <w:p w:rsidR="00FD7D11" w:rsidRPr="00FD7D11" w:rsidRDefault="00FD7D11" w:rsidP="00FD7D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- иные условия (ситуации), при которых может возникнуть конфликт интересов работника.</w:t>
      </w:r>
    </w:p>
    <w:p w:rsidR="00FD7D11" w:rsidRPr="00FD7D11" w:rsidRDefault="00FD7D11" w:rsidP="00FD7D1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FD7D11" w:rsidRPr="00FD7D11" w:rsidRDefault="00FD7D11" w:rsidP="00FD7D1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FD7D11">
        <w:rPr>
          <w:rFonts w:ascii="Times New Roman" w:hAnsi="Times New Roman" w:cs="Times New Roman"/>
          <w:b/>
          <w:bCs/>
          <w:color w:val="000000"/>
        </w:rPr>
        <w:t>5. Ограничения, налагаемые на работников Организации при осуществлении ими профессиональной деятельности</w:t>
      </w:r>
    </w:p>
    <w:p w:rsidR="00FD7D11" w:rsidRPr="00FD7D11" w:rsidRDefault="00FD7D11" w:rsidP="00FD7D1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5.1. В целях предотвращения возникновения (появления) условий (ситуаций), при которых всегда возникает конфликт интересов работника в Организации, устанавливаются ограничения, налагаемые на работников Организации при осуществлении ими профессиональной деятельности.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5.2. На работников Организации при осуществлении ими профессиональной деятельности налагаются следующие ограничения:</w:t>
      </w:r>
    </w:p>
    <w:p w:rsidR="00FD7D11" w:rsidRPr="00FD7D11" w:rsidRDefault="00FD7D11" w:rsidP="00FD7D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lastRenderedPageBreak/>
        <w:t>- 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с Советом Организации, предусмотренным уставом Организации;</w:t>
      </w:r>
    </w:p>
    <w:p w:rsidR="00FD7D11" w:rsidRPr="00FD7D11" w:rsidRDefault="00FD7D11" w:rsidP="00FD7D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- запрет на использование с личной заинтересованностью возможностей родителей (законных представителей) воспитанников и иных участников воспитательных отношений;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5.3. Работники Организации обязаны соблюдать установленные п. 5.2. настоящего раздела ограничения и иные ограничения, запреты, установленные локальными нормативными актами Организации.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FD7D11" w:rsidRPr="00FD7D11" w:rsidRDefault="00FD7D11" w:rsidP="00FD7D1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</w:rPr>
      </w:pPr>
      <w:r w:rsidRPr="00FD7D11">
        <w:rPr>
          <w:rFonts w:ascii="Times New Roman" w:hAnsi="Times New Roman" w:cs="Times New Roman"/>
          <w:b/>
          <w:bCs/>
        </w:rPr>
        <w:t>6. Порядок раскрытия конфликта интересов работников Организации</w:t>
      </w:r>
    </w:p>
    <w:p w:rsidR="00FD7D11" w:rsidRPr="00FD7D11" w:rsidRDefault="00FD7D11" w:rsidP="00FD7D11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</w:rPr>
      </w:pPr>
      <w:r w:rsidRPr="00FD7D11">
        <w:rPr>
          <w:rFonts w:ascii="Times New Roman" w:hAnsi="Times New Roman" w:cs="Times New Roman"/>
        </w:rPr>
        <w:t>6.1. Процедура раскрытия конфликта интересов доводится до сведения всех работников Организации.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</w:rPr>
      </w:pPr>
      <w:r w:rsidRPr="00FD7D11">
        <w:rPr>
          <w:rFonts w:ascii="Times New Roman" w:hAnsi="Times New Roman" w:cs="Times New Roman"/>
        </w:rPr>
        <w:t>6.2. Устанавливаются следующие виды раскрытия конфликта интересов:</w:t>
      </w:r>
    </w:p>
    <w:p w:rsidR="00FD7D11" w:rsidRPr="00FD7D11" w:rsidRDefault="00FD7D11" w:rsidP="00FD7D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FD7D11">
        <w:rPr>
          <w:rFonts w:ascii="Times New Roman" w:hAnsi="Times New Roman" w:cs="Times New Roman"/>
        </w:rPr>
        <w:t>-​ раскрытие сведений о конфликте интересов при приеме на работу;</w:t>
      </w:r>
    </w:p>
    <w:p w:rsidR="00FD7D11" w:rsidRPr="00FD7D11" w:rsidRDefault="00FD7D11" w:rsidP="00FD7D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FD7D11">
        <w:rPr>
          <w:rFonts w:ascii="Times New Roman" w:hAnsi="Times New Roman" w:cs="Times New Roman"/>
        </w:rPr>
        <w:t>-​ раскрытие сведений о конфликте интересов при назначении на новую должность;</w:t>
      </w:r>
    </w:p>
    <w:p w:rsidR="00FD7D11" w:rsidRPr="00FD7D11" w:rsidRDefault="00FD7D11" w:rsidP="00FD7D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FD7D11">
        <w:rPr>
          <w:rFonts w:ascii="Times New Roman" w:hAnsi="Times New Roman" w:cs="Times New Roman"/>
        </w:rPr>
        <w:t>-​ разовое раскрытие сведений по мере возникновения ситуаций конфликта интересов.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</w:rPr>
      </w:pPr>
      <w:r w:rsidRPr="00FD7D11">
        <w:rPr>
          <w:rFonts w:ascii="Times New Roman" w:hAnsi="Times New Roman" w:cs="Times New Roman"/>
        </w:rPr>
        <w:t>6.3.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</w:rPr>
      </w:pPr>
      <w:r w:rsidRPr="00FD7D11">
        <w:rPr>
          <w:rFonts w:ascii="Times New Roman" w:hAnsi="Times New Roman" w:cs="Times New Roman"/>
        </w:rPr>
        <w:t xml:space="preserve">6.4. Организация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</w:rPr>
      </w:pPr>
      <w:r w:rsidRPr="00FD7D11">
        <w:rPr>
          <w:rFonts w:ascii="Times New Roman" w:hAnsi="Times New Roman" w:cs="Times New Roman"/>
        </w:rPr>
        <w:t xml:space="preserve">6.5.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</w:t>
      </w:r>
    </w:p>
    <w:p w:rsidR="00FD7D11" w:rsidRPr="00FD7D11" w:rsidRDefault="00FD7D11" w:rsidP="00FD7D1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7D11">
        <w:rPr>
          <w:rFonts w:ascii="Times New Roman" w:hAnsi="Times New Roman" w:cs="Times New Roman"/>
          <w:sz w:val="24"/>
          <w:szCs w:val="24"/>
        </w:rPr>
        <w:t>6.6. По результатам проверки поступившей информации должно быть установлено, является или не является возникшая (способная возникнуть) ситуация конфликтом интересов.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</w:rPr>
      </w:pPr>
      <w:r w:rsidRPr="00FD7D11">
        <w:rPr>
          <w:rFonts w:ascii="Times New Roman" w:hAnsi="Times New Roman" w:cs="Times New Roman"/>
        </w:rPr>
        <w:t xml:space="preserve"> 6.7. В итоге этой работы Организация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FD7D11" w:rsidRPr="00FD7D11" w:rsidRDefault="00FD7D11" w:rsidP="00FD7D11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FD7D11" w:rsidRPr="00FD7D11" w:rsidRDefault="00FD7D11" w:rsidP="00FD7D11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  <w:r w:rsidRPr="00FD7D11">
        <w:rPr>
          <w:rFonts w:ascii="Times New Roman" w:hAnsi="Times New Roman" w:cs="Times New Roman"/>
          <w:b/>
          <w:bCs/>
        </w:rPr>
        <w:t>7. Порядок предотвращения и урегулирования конфликта интересов работников при осуществлении ими профессиональной деятельности</w:t>
      </w:r>
    </w:p>
    <w:p w:rsidR="00FD7D11" w:rsidRPr="00FD7D11" w:rsidRDefault="00FD7D11" w:rsidP="00FD7D1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</w:rPr>
      </w:pPr>
    </w:p>
    <w:p w:rsidR="00FD7D11" w:rsidRPr="00FD7D11" w:rsidRDefault="00FD7D11" w:rsidP="00FD7D1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</w:rPr>
      </w:pP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7.1. Случаи возникновения у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воспитательных отношений.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7.2. С целью предотвращения возможного конфликта интересов работника в Организации реализуются следующие мероприятия: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 xml:space="preserve">- при принятии решений, локальных нормативных актов, затрагивающих права получателей муниципальных услуг (воспитанников) и работников Организации, учитывается мнение работников Организации, а также в порядке и в случаях, которые предусмотрены </w:t>
      </w:r>
      <w:r w:rsidRPr="00FD7D11">
        <w:rPr>
          <w:rFonts w:ascii="Times New Roman" w:hAnsi="Times New Roman" w:cs="Times New Roman"/>
          <w:color w:val="000000"/>
        </w:rPr>
        <w:lastRenderedPageBreak/>
        <w:t>трудовым законодательством, представительных органов работников (при наличии таких представительных органов);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работники и иные участники отношений;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- обеспечивается информационная открытость Организации в соответствии с требованиями действующего законодательства;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- осуществляется чёткая регламентация деятельности работников внутренними локальными нормативными актами Организации;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- обеспечивается введение прозрачных процедур внутренней оценки для управления качеством предоставления муниципальных услуг;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- осуществляется создание системы сбора и анализа информации об индивидуальных достижениях воспитанников,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- осуществляются иные мероприятия, направленные на предотвращение возможного конфликта интересов работника.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7.3. Работники Организации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</w:rPr>
      </w:pPr>
      <w:r w:rsidRPr="00FD7D11">
        <w:rPr>
          <w:rFonts w:ascii="Times New Roman" w:hAnsi="Times New Roman" w:cs="Times New Roman"/>
        </w:rPr>
        <w:t>7.4. В случае если конфликт интересов имеет место, то могут быть использованы следующие способы его разрешения:</w:t>
      </w:r>
    </w:p>
    <w:p w:rsidR="00FD7D11" w:rsidRPr="00FD7D11" w:rsidRDefault="00FD7D11" w:rsidP="00FD7D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FD7D11">
        <w:rPr>
          <w:rFonts w:ascii="Times New Roman" w:hAnsi="Times New Roman" w:cs="Times New Roman"/>
        </w:rPr>
        <w:t>-​ ограничение доступа работника к конкретной информации, которая может затрагивать личные интересы работника;</w:t>
      </w:r>
    </w:p>
    <w:p w:rsidR="00FD7D11" w:rsidRPr="00FD7D11" w:rsidRDefault="00FD7D11" w:rsidP="00FD7D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FD7D11">
        <w:rPr>
          <w:rFonts w:ascii="Times New Roman" w:hAnsi="Times New Roman" w:cs="Times New Roman"/>
        </w:rPr>
        <w:t>-​ 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FD7D11" w:rsidRPr="00FD7D11" w:rsidRDefault="00FD7D11" w:rsidP="00FD7D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FD7D11">
        <w:rPr>
          <w:rFonts w:ascii="Times New Roman" w:hAnsi="Times New Roman" w:cs="Times New Roman"/>
        </w:rPr>
        <w:t>-​ пересмотр и изменение функциональных обязанностей работника;</w:t>
      </w:r>
    </w:p>
    <w:p w:rsidR="00FD7D11" w:rsidRPr="00FD7D11" w:rsidRDefault="00FD7D11" w:rsidP="00FD7D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FD7D11">
        <w:rPr>
          <w:rFonts w:ascii="Times New Roman" w:hAnsi="Times New Roman" w:cs="Times New Roman"/>
        </w:rPr>
        <w:t>-​ 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FD7D11" w:rsidRPr="00FD7D11" w:rsidRDefault="00FD7D11" w:rsidP="00FD7D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FD7D11">
        <w:rPr>
          <w:rFonts w:ascii="Times New Roman" w:hAnsi="Times New Roman" w:cs="Times New Roman"/>
        </w:rPr>
        <w:t>-​ отказ работника от своего личного интереса, порождающего конфликт с интересами Организации;</w:t>
      </w:r>
    </w:p>
    <w:p w:rsidR="00FD7D11" w:rsidRPr="00FD7D11" w:rsidRDefault="00FD7D11" w:rsidP="00FD7D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FD7D11">
        <w:rPr>
          <w:rFonts w:ascii="Times New Roman" w:hAnsi="Times New Roman" w:cs="Times New Roman"/>
        </w:rPr>
        <w:t>-​ увольнение работника из Организации по инициативе работника.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</w:rPr>
        <w:t xml:space="preserve">7.5. С целью предотвращения конфликта интересов все работники </w:t>
      </w:r>
      <w:r w:rsidRPr="00FD7D11">
        <w:rPr>
          <w:rFonts w:ascii="Times New Roman" w:hAnsi="Times New Roman" w:cs="Times New Roman"/>
          <w:color w:val="000000"/>
        </w:rPr>
        <w:t>обеспечивают выполнение соответствующих дополнений в должностные инструкции работников по предотвращению конфликта интересов при осуществлении ими профессиональной деятельности.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7.6. В случае возникновения конфликта интересов работник незамедлительно обязан проинформировать об этом в письменной форме руководителя Организации. Данное обязательство отражается в дополнении к должностной инструкции работника о соблюдении ограничений при осуществлении им профессиональной деятельности.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7.7. Руководитель Организации в трёхдневный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Организации.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7.8. Решение комиссии по урегулированию споров Организации по вопросу урегулирования конфликта интересов работников, является обязательным для всех работников и подлежит исполнению в сроки, предусмотренные   указанным решением.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7.9. Решение комиссии по урегулированию споров Организации по вопросу урегулирования конфликта интересов работников, может быть обжаловано   в   установленном законодательством Российской Федерации порядке.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 xml:space="preserve">7.10. До принятия решения комиссии по урегулированию споров Организации по вопросу урегулирования конфликта интересов работников руководитель Организации в соответствии с </w:t>
      </w:r>
      <w:r w:rsidRPr="00FD7D11">
        <w:rPr>
          <w:rFonts w:ascii="Times New Roman" w:hAnsi="Times New Roman" w:cs="Times New Roman"/>
          <w:color w:val="000000"/>
        </w:rPr>
        <w:lastRenderedPageBreak/>
        <w:t>действующим законодательством принимает все необходимые меры по недопущению возможных негативных последствий возникшего конфликта интересов для работников.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7.11. Руководитель Организации, когда ему стало известно о возникновении у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</w:r>
    </w:p>
    <w:p w:rsidR="00FD7D11" w:rsidRPr="00FD7D11" w:rsidRDefault="00FD7D11" w:rsidP="00FD7D1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FD7D11" w:rsidRPr="00FD7D11" w:rsidRDefault="00FD7D11" w:rsidP="00FD7D1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FD7D11">
        <w:rPr>
          <w:rFonts w:ascii="Times New Roman" w:hAnsi="Times New Roman" w:cs="Times New Roman"/>
          <w:b/>
          <w:bCs/>
          <w:color w:val="000000"/>
        </w:rPr>
        <w:t>8. Ответственность</w:t>
      </w:r>
    </w:p>
    <w:p w:rsidR="00FD7D11" w:rsidRPr="00FD7D11" w:rsidRDefault="00FD7D11" w:rsidP="00FD7D1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8.1. Ответственное лицо за организацию работы по предотвращению и урегулированию конфликта интересов работников:</w:t>
      </w:r>
      <w:r w:rsidRPr="00FD7D11">
        <w:rPr>
          <w:rFonts w:ascii="Times New Roman" w:hAnsi="Times New Roman" w:cs="Times New Roman"/>
          <w:b/>
          <w:bCs/>
          <w:color w:val="000000"/>
        </w:rPr>
        <w:t>   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- организует информирование работников о налагаемых ограничениях при осуществлении ими профессиональной деятельности;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- при возникновении конфликта интересов работника организует рассмотрение соответствующих вопросов по урегулирования конфликта интересов работников на заседании комиссии по урегулированию споров;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- организует контроль за состоянием работы в Учреждении по предотвращению и урегулированию конфликта интересов работников при осуществлении ими профессиональной деятельности.</w:t>
      </w:r>
    </w:p>
    <w:p w:rsidR="00FD7D11" w:rsidRPr="00FD7D11" w:rsidRDefault="00FD7D11" w:rsidP="00FD7D1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FD7D11">
        <w:rPr>
          <w:rFonts w:ascii="Times New Roman" w:hAnsi="Times New Roman" w:cs="Times New Roman"/>
          <w:color w:val="000000"/>
        </w:rPr>
        <w:t>8.2. Все работники Организации несут ответственность за соблюдение настоящего Положения в соответствии с законодательством Российской Федерации.</w:t>
      </w:r>
    </w:p>
    <w:p w:rsidR="00FD7D11" w:rsidRPr="00FD7D11" w:rsidRDefault="00FD7D11" w:rsidP="00FD7D11">
      <w:pPr>
        <w:spacing w:after="0"/>
        <w:jc w:val="center"/>
        <w:rPr>
          <w:rFonts w:ascii="Times New Roman" w:hAnsi="Times New Roman" w:cs="Times New Roman"/>
          <w:b/>
        </w:rPr>
      </w:pPr>
    </w:p>
    <w:p w:rsidR="00930B77" w:rsidRDefault="00930B77" w:rsidP="00FD7D11">
      <w:pPr>
        <w:spacing w:after="0"/>
        <w:rPr>
          <w:rFonts w:ascii="Times New Roman" w:hAnsi="Times New Roman" w:cs="Times New Roman"/>
        </w:rPr>
      </w:pPr>
    </w:p>
    <w:p w:rsidR="00DF6EB4" w:rsidRDefault="00DF6EB4" w:rsidP="00FD7D11">
      <w:pPr>
        <w:spacing w:after="0"/>
        <w:rPr>
          <w:rFonts w:ascii="Times New Roman" w:hAnsi="Times New Roman" w:cs="Times New Roman"/>
        </w:rPr>
      </w:pPr>
    </w:p>
    <w:p w:rsidR="00DF6EB4" w:rsidRDefault="00DF6EB4" w:rsidP="00FD7D11">
      <w:pPr>
        <w:spacing w:after="0"/>
        <w:rPr>
          <w:rFonts w:ascii="Times New Roman" w:hAnsi="Times New Roman" w:cs="Times New Roman"/>
        </w:rPr>
      </w:pPr>
    </w:p>
    <w:p w:rsidR="00DF6EB4" w:rsidRDefault="00DF6EB4" w:rsidP="00FD7D11">
      <w:pPr>
        <w:spacing w:after="0"/>
        <w:rPr>
          <w:rFonts w:ascii="Times New Roman" w:hAnsi="Times New Roman" w:cs="Times New Roman"/>
        </w:rPr>
      </w:pPr>
    </w:p>
    <w:p w:rsidR="00DF6EB4" w:rsidRDefault="00DF6EB4" w:rsidP="00FD7D11">
      <w:pPr>
        <w:spacing w:after="0"/>
        <w:rPr>
          <w:rFonts w:ascii="Times New Roman" w:hAnsi="Times New Roman" w:cs="Times New Roman"/>
        </w:rPr>
      </w:pPr>
    </w:p>
    <w:p w:rsidR="00DF6EB4" w:rsidRDefault="00DF6EB4" w:rsidP="00FD7D11">
      <w:pPr>
        <w:spacing w:after="0"/>
        <w:rPr>
          <w:rFonts w:ascii="Times New Roman" w:hAnsi="Times New Roman" w:cs="Times New Roman"/>
        </w:rPr>
      </w:pPr>
    </w:p>
    <w:p w:rsidR="00DF6EB4" w:rsidRDefault="00DF6EB4" w:rsidP="00FD7D11">
      <w:pPr>
        <w:spacing w:after="0"/>
        <w:rPr>
          <w:rFonts w:ascii="Times New Roman" w:hAnsi="Times New Roman" w:cs="Times New Roman"/>
        </w:rPr>
      </w:pPr>
    </w:p>
    <w:p w:rsidR="00DF6EB4" w:rsidRDefault="00DF6EB4" w:rsidP="00FD7D11">
      <w:pPr>
        <w:spacing w:after="0"/>
        <w:rPr>
          <w:rFonts w:ascii="Times New Roman" w:hAnsi="Times New Roman" w:cs="Times New Roman"/>
        </w:rPr>
      </w:pPr>
    </w:p>
    <w:p w:rsidR="00DF6EB4" w:rsidRDefault="00DF6EB4" w:rsidP="00FD7D11">
      <w:pPr>
        <w:spacing w:after="0"/>
        <w:rPr>
          <w:rFonts w:ascii="Times New Roman" w:hAnsi="Times New Roman" w:cs="Times New Roman"/>
        </w:rPr>
      </w:pPr>
    </w:p>
    <w:p w:rsidR="00DF6EB4" w:rsidRDefault="00DF6EB4" w:rsidP="00FD7D11">
      <w:pPr>
        <w:spacing w:after="0"/>
        <w:rPr>
          <w:rFonts w:ascii="Times New Roman" w:hAnsi="Times New Roman" w:cs="Times New Roman"/>
        </w:rPr>
      </w:pPr>
    </w:p>
    <w:p w:rsidR="00DF6EB4" w:rsidRDefault="00DF6EB4" w:rsidP="00FD7D11">
      <w:pPr>
        <w:spacing w:after="0"/>
        <w:rPr>
          <w:rFonts w:ascii="Times New Roman" w:hAnsi="Times New Roman" w:cs="Times New Roman"/>
        </w:rPr>
      </w:pPr>
    </w:p>
    <w:p w:rsidR="00DF6EB4" w:rsidRDefault="00DF6EB4" w:rsidP="00FD7D11">
      <w:pPr>
        <w:spacing w:after="0"/>
        <w:rPr>
          <w:rFonts w:ascii="Times New Roman" w:hAnsi="Times New Roman" w:cs="Times New Roman"/>
        </w:rPr>
      </w:pPr>
    </w:p>
    <w:p w:rsidR="00DF6EB4" w:rsidRDefault="00DF6EB4" w:rsidP="00FD7D11">
      <w:pPr>
        <w:spacing w:after="0"/>
        <w:rPr>
          <w:rFonts w:ascii="Times New Roman" w:hAnsi="Times New Roman" w:cs="Times New Roman"/>
        </w:rPr>
      </w:pPr>
    </w:p>
    <w:p w:rsidR="00DF6EB4" w:rsidRDefault="00DF6EB4" w:rsidP="00FD7D11">
      <w:pPr>
        <w:spacing w:after="0"/>
        <w:rPr>
          <w:rFonts w:ascii="Times New Roman" w:hAnsi="Times New Roman" w:cs="Times New Roman"/>
        </w:rPr>
      </w:pPr>
    </w:p>
    <w:p w:rsidR="00DF6EB4" w:rsidRDefault="00DF6EB4" w:rsidP="00FD7D11">
      <w:pPr>
        <w:spacing w:after="0"/>
        <w:rPr>
          <w:rFonts w:ascii="Times New Roman" w:hAnsi="Times New Roman" w:cs="Times New Roman"/>
        </w:rPr>
      </w:pPr>
    </w:p>
    <w:p w:rsidR="00DF6EB4" w:rsidRPr="00FD7D11" w:rsidRDefault="00DF6EB4" w:rsidP="00FD7D11">
      <w:pPr>
        <w:spacing w:after="0"/>
        <w:rPr>
          <w:rFonts w:ascii="Times New Roman" w:hAnsi="Times New Roman" w:cs="Times New Roman"/>
        </w:rPr>
      </w:pPr>
    </w:p>
    <w:sectPr w:rsidR="00DF6EB4" w:rsidRPr="00FD7D11" w:rsidSect="00A16BE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0D0C" w:rsidRDefault="00620D0C" w:rsidP="00077D76">
      <w:pPr>
        <w:spacing w:after="0" w:line="240" w:lineRule="auto"/>
      </w:pPr>
      <w:r>
        <w:separator/>
      </w:r>
    </w:p>
  </w:endnote>
  <w:endnote w:type="continuationSeparator" w:id="0">
    <w:p w:rsidR="00620D0C" w:rsidRDefault="00620D0C" w:rsidP="0007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BE1" w:rsidRDefault="00211671">
    <w:pPr>
      <w:pStyle w:val="a3"/>
      <w:jc w:val="right"/>
    </w:pPr>
    <w:r>
      <w:fldChar w:fldCharType="begin"/>
    </w:r>
    <w:r w:rsidR="00930B77">
      <w:instrText xml:space="preserve"> PAGE   \* MERGEFORMAT </w:instrText>
    </w:r>
    <w:r>
      <w:fldChar w:fldCharType="separate"/>
    </w:r>
    <w:r w:rsidR="00745630">
      <w:rPr>
        <w:noProof/>
      </w:rPr>
      <w:t>3</w:t>
    </w:r>
    <w:r>
      <w:fldChar w:fldCharType="end"/>
    </w:r>
  </w:p>
  <w:p w:rsidR="00A16BE1" w:rsidRDefault="00620D0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0D0C" w:rsidRDefault="00620D0C" w:rsidP="00077D76">
      <w:pPr>
        <w:spacing w:after="0" w:line="240" w:lineRule="auto"/>
      </w:pPr>
      <w:r>
        <w:separator/>
      </w:r>
    </w:p>
  </w:footnote>
  <w:footnote w:type="continuationSeparator" w:id="0">
    <w:p w:rsidR="00620D0C" w:rsidRDefault="00620D0C" w:rsidP="00077D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11"/>
    <w:rsid w:val="00077D76"/>
    <w:rsid w:val="00211671"/>
    <w:rsid w:val="00222DB2"/>
    <w:rsid w:val="0038193D"/>
    <w:rsid w:val="0042486A"/>
    <w:rsid w:val="004271A4"/>
    <w:rsid w:val="004B61F4"/>
    <w:rsid w:val="00620D0C"/>
    <w:rsid w:val="006B0E92"/>
    <w:rsid w:val="00710481"/>
    <w:rsid w:val="00745630"/>
    <w:rsid w:val="00834B54"/>
    <w:rsid w:val="00865182"/>
    <w:rsid w:val="008B7461"/>
    <w:rsid w:val="009006A0"/>
    <w:rsid w:val="00930B77"/>
    <w:rsid w:val="009457B8"/>
    <w:rsid w:val="00984A06"/>
    <w:rsid w:val="00AB0DCF"/>
    <w:rsid w:val="00C9521E"/>
    <w:rsid w:val="00D951CA"/>
    <w:rsid w:val="00DA1D10"/>
    <w:rsid w:val="00DF6EB4"/>
    <w:rsid w:val="00ED63C3"/>
    <w:rsid w:val="00F502A9"/>
    <w:rsid w:val="00FB5CEB"/>
    <w:rsid w:val="00FD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59294-4D45-4F77-AF4D-92CB30064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7D76"/>
  </w:style>
  <w:style w:type="paragraph" w:styleId="1">
    <w:name w:val="heading 1"/>
    <w:basedOn w:val="a"/>
    <w:next w:val="a"/>
    <w:link w:val="10"/>
    <w:uiPriority w:val="9"/>
    <w:qFormat/>
    <w:rsid w:val="00DF6EB4"/>
    <w:pPr>
      <w:keepNext/>
      <w:autoSpaceDE w:val="0"/>
      <w:autoSpaceDN w:val="0"/>
      <w:spacing w:after="0" w:line="240" w:lineRule="auto"/>
      <w:ind w:left="139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D7D1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rsid w:val="00FD7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FD7D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00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06A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F6EB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74563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1495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Admin</cp:lastModifiedBy>
  <cp:revision>2</cp:revision>
  <cp:lastPrinted>2021-08-05T07:50:00Z</cp:lastPrinted>
  <dcterms:created xsi:type="dcterms:W3CDTF">2021-08-08T19:23:00Z</dcterms:created>
  <dcterms:modified xsi:type="dcterms:W3CDTF">2021-08-08T19:23:00Z</dcterms:modified>
</cp:coreProperties>
</file>